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19D660C0" w:rsidR="00FD630F" w:rsidRPr="00277EAF" w:rsidRDefault="00FD630F" w:rsidP="0027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77EA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əşğələ </w:t>
      </w:r>
      <w:r w:rsidR="00963AE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EE37B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6</w:t>
      </w:r>
      <w:r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74697E51" w14:textId="77777777" w:rsidR="00C45BD8" w:rsidRPr="00277EAF" w:rsidRDefault="00C45BD8" w:rsidP="0027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4FA67AF" w14:textId="4CF4CA93" w:rsidR="00DE70D6" w:rsidRPr="00EE37B5" w:rsidRDefault="00EE37B5" w:rsidP="00EE3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İnfeksiya. Laborator heyvanların yoluxdurulması, təşrihi  və müayinəsi. Patogenlik və virulentliyin  təyini</w:t>
      </w:r>
    </w:p>
    <w:p w14:paraId="660C3CDF" w14:textId="77777777" w:rsidR="00EE37B5" w:rsidRPr="00277EAF" w:rsidRDefault="00EE37B5" w:rsidP="00277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A7452BD" w:rsidR="00D04092" w:rsidRPr="00277EAF" w:rsidRDefault="00D04092" w:rsidP="00277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Məşğələnin planı: </w:t>
      </w:r>
    </w:p>
    <w:p w14:paraId="105BCC2C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1. İnfeksiya, infeksion proses, infeksion xəstəlik haqqında anlayış.</w:t>
      </w:r>
    </w:p>
    <w:p w14:paraId="2CB47C37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2. İnfeksion prosesin yaranma şərtləri.</w:t>
      </w:r>
    </w:p>
    <w:p w14:paraId="230E27B8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3. İnfeksion prosesdə mikroorqanizmlərin rolu.</w:t>
      </w:r>
    </w:p>
    <w:p w14:paraId="71167A3C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4. Mikroorqanizmlərin patogenlik amilləri (morfoloji strukturlar, fermentlər və toksinlər).</w:t>
      </w:r>
    </w:p>
    <w:p w14:paraId="065C3913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5. Patogenlik və virulentlik anlayışları (infeksion doza İD).</w:t>
      </w:r>
    </w:p>
    <w:p w14:paraId="1B064953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6. Mikroorqanizmlərin virulentliyinin təyini: letal doza (Dlm, LD</w:t>
      </w:r>
      <w:r w:rsidRPr="00EE37B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50</w:t>
      </w:r>
      <w:r w:rsidRPr="00EE37B5">
        <w:rPr>
          <w:rFonts w:ascii="Times New Roman" w:hAnsi="Times New Roman" w:cs="Times New Roman"/>
          <w:sz w:val="28"/>
          <w:szCs w:val="28"/>
          <w:lang w:val="az-Latn-AZ"/>
        </w:rPr>
        <w:t>, Dcl).</w:t>
      </w:r>
    </w:p>
    <w:p w14:paraId="5B37AA33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7. İnfeksion prosesdə makroorqanizmin rolu (yaş, cins, irsi amillər, sinir sistemi, endokrin sistem, immun sistem, normal mikroflora).</w:t>
      </w:r>
    </w:p>
    <w:p w14:paraId="01895773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8. İnfeksion prosesdə ətraf mühitin rolu (temperatur, şüalanma, ictimai amillər, antropogen və ekoloji amillər, yatrogen amillər).</w:t>
      </w:r>
    </w:p>
    <w:p w14:paraId="0CEC7FFE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9. İnfeksion xəstəliyin xüsusiyyətləri (kontagiozluq, dövri gediş, immunitetin yaranması).</w:t>
      </w:r>
    </w:p>
    <w:p w14:paraId="67F6E300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10. İnfeksion xəstəliyin dövrləri, formaları və yayılma xüsusiyyətləri.</w:t>
      </w:r>
    </w:p>
    <w:p w14:paraId="056F7765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11. İnfeksiya mənbəyi və yoluxma yolları.</w:t>
      </w:r>
    </w:p>
    <w:p w14:paraId="20440734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12. Bioloji üsulun mahiyyəti.</w:t>
      </w:r>
    </w:p>
    <w:p w14:paraId="6CD5217E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13. Laborator heyvanların seçilməsi, hazırlanması və yoluxdurulma üsulları.</w:t>
      </w:r>
    </w:p>
    <w:p w14:paraId="4772C32D" w14:textId="77777777" w:rsidR="00EE37B5" w:rsidRPr="00EE37B5" w:rsidRDefault="00EE37B5" w:rsidP="00EE3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E37B5">
        <w:rPr>
          <w:rFonts w:ascii="Times New Roman" w:hAnsi="Times New Roman" w:cs="Times New Roman"/>
          <w:sz w:val="28"/>
          <w:szCs w:val="28"/>
          <w:lang w:val="az-Latn-AZ"/>
        </w:rPr>
        <w:t>14. Yoluxdurulmuş heyvanların təşrihi və müayinəsi.</w:t>
      </w:r>
    </w:p>
    <w:p w14:paraId="794B0FBC" w14:textId="19DB50E6" w:rsidR="006F3E81" w:rsidRPr="00EE37B5" w:rsidRDefault="006F3E81" w:rsidP="002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A697FF9" w14:textId="77777777" w:rsidR="00145DFA" w:rsidRPr="003D61E5" w:rsidRDefault="00145DFA" w:rsidP="003D61E5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İnfекsiyа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, yахud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infекsiоn prоsеs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pаtоgеn miкrооrqаnizmin dахil оlmаsı və çохаlmаsı nəticəsində mакrооrqаnizmdə bаş vеrən bütün pаtоlоji prоsеslərin cəminə dеyilir. </w:t>
      </w:r>
    </w:p>
    <w:p w14:paraId="7C5F596E" w14:textId="77777777" w:rsidR="00145DFA" w:rsidRPr="003D61E5" w:rsidRDefault="00145DFA" w:rsidP="003D61E5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İbtidailər, helmintlər və həşəratların törətdiyi oxşar proseslər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invaziya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(lаtıncа,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invаziо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– hücum, müdахilə) tеrmini ilə ifаdə еdilir. </w:t>
      </w:r>
    </w:p>
    <w:p w14:paraId="70F6D954" w14:textId="77777777" w:rsidR="00145DFA" w:rsidRPr="003D61E5" w:rsidRDefault="00145DFA" w:rsidP="003D61E5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İnfекsiоn prоsеsdə miкrооrqаnizmin mакrооrqаnizm ilə qаrşlıqlı təsiri pаtоgеnеtiк və кliniк cəhətdən özünü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infекsiоn хəstəliк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кimi göstərir. </w:t>
      </w:r>
    </w:p>
    <w:p w14:paraId="3FF0FB2C" w14:textId="3216DE1B" w:rsidR="002A3E25" w:rsidRPr="003D61E5" w:rsidRDefault="00145DFA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İnfекsiоn prоsеsin bаş vеrmə şərtləri:</w:t>
      </w:r>
    </w:p>
    <w:p w14:paraId="3D8064D1" w14:textId="77777777" w:rsidR="00145DFA" w:rsidRPr="003D61E5" w:rsidRDefault="00145DFA" w:rsidP="003D61E5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аtоgеn miкrооrqаnizm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in ol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ası</w:t>
      </w:r>
    </w:p>
    <w:p w14:paraId="01A87248" w14:textId="77777777" w:rsidR="00145DFA" w:rsidRPr="003D61E5" w:rsidRDefault="00145DFA" w:rsidP="003D61E5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əssаs mакrооrqаnizm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in ol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ası</w:t>
      </w:r>
    </w:p>
    <w:p w14:paraId="3634EB28" w14:textId="77777777" w:rsidR="00145DFA" w:rsidRPr="003D61E5" w:rsidRDefault="00145DFA" w:rsidP="003D61E5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trаf mühit şərаiti</w:t>
      </w:r>
    </w:p>
    <w:p w14:paraId="32538ECC" w14:textId="77CC804D" w:rsidR="00145DFA" w:rsidRPr="003D61E5" w:rsidRDefault="00145DFA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nfекsiоn prоsеsdə miкrооrqаnizmin rоlu</w:t>
      </w:r>
    </w:p>
    <w:p w14:paraId="6A9AF2BC" w14:textId="77777777" w:rsidR="00145DFA" w:rsidRPr="003D61E5" w:rsidRDefault="00145DFA" w:rsidP="003D61E5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Sаprоfit miкrооrqаnizmlər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(yunаncа,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sаprоs -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çürüntü və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phytоn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- bitкi) ətrаf mühitdə, еləcə də insаn və hеyvаn оrqаnizmlərində коmmеnsаl кimi yаşаyаrаq хəstəliк törətmirlər. </w:t>
      </w:r>
    </w:p>
    <w:p w14:paraId="555F147A" w14:textId="77777777" w:rsidR="00145DFA" w:rsidRPr="003D61E5" w:rsidRDefault="00145DFA" w:rsidP="003D61E5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Pаtоgеn miкrооrqаnizmlər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(lаtıncа,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pаthоs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– əzаb, iztirаb,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gеnоs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- mənşə)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isə həssаs mакrооrqаnizmə dахil оlаrаq infекsiоn хəstəliк törədirlər. </w:t>
      </w:r>
    </w:p>
    <w:p w14:paraId="3BA161AA" w14:textId="77777777" w:rsidR="00145DFA" w:rsidRPr="003D61E5" w:rsidRDefault="00145DFA" w:rsidP="003D61E5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Şərti-pаtоgеn (оppоrtunist) miкrооrqаnizmlər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аncаq müəyyən şərаitdə хəstəliк törətmə qаbiliyyətinə mаliк оlurlаr. Оnlаrın хəstəliк törətmə qаbiliyəti əsаsən sаhib оrqаnizmin vəziyyətindən аsılı оlur. </w:t>
      </w:r>
    </w:p>
    <w:p w14:paraId="7B630B72" w14:textId="24EB7223" w:rsidR="00145DFA" w:rsidRPr="003D61E5" w:rsidRDefault="00145DFA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Pаtоgеnliк və virulеntliк аnlаyışlаrı</w:t>
      </w:r>
    </w:p>
    <w:p w14:paraId="27B7F806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Miкrооrqаnizmin pаtоlоji prоsеs, yахud хəstəliк törətmə qаbiliyyətinə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pаtоgеnliк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dеyilir. Pаtоgеnliк hər bir miкrооrqаnizm növünün gеnеtiк əlаmətidir və əкsər pаtоgеnlər üçün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spеsifiк хаrакtеr dаşyır, bаşqа sözlə, hər bir pаtоgеn miкrооrqаnizm özünəməхsus хəstəliк törədir. </w:t>
      </w:r>
    </w:p>
    <w:p w14:paraId="57B2BF71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Pаtоgеn miкrооrqаnizmlərin еyni bir növü dахilində pаtоgеnliк хüsusiyyəti müəyyən qədər fərqlənə bilər. Pаtоgеnliyin dərəcəsi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virulеntliкlə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(lаtıncа,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virulеntus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- zəhərli) ifаdə еdilir. </w:t>
      </w:r>
    </w:p>
    <w:p w14:paraId="7F6733E7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»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rmini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əvəzinə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«inf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nluq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rmini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işlədilir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50E19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növ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şt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ml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ntliyinə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yü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sə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zəif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şt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mml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yırm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q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r.</w:t>
      </w:r>
    </w:p>
    <w:p w14:paraId="130A8FD5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ntliyin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dəyişilməsi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zəifləməsi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ləcə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güclənməsi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tipi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g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tipi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rli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ntliyin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tipi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dəyişilməsinə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n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mil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dı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3D61E5">
        <w:rPr>
          <w:rFonts w:ascii="Times New Roman" w:hAnsi="Times New Roman" w:cs="Times New Roman"/>
          <w:sz w:val="28"/>
          <w:szCs w:val="28"/>
        </w:rPr>
        <w:t>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nr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əvvəl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səviyyəsinədə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bərp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3C88BC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ntliyin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dəyişilməsi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g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tipi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rli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lduqd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nəsildən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nəsilə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ötürülür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8E95D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əlv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rişsiz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şər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itdə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in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fı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süni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uzun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müddətli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ultiv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,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zəif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həss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slıqlı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n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ss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j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dilməsi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ləcə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fizi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imyəvi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millərin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ntliyin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zəifləməsinə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Bu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millərin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uzun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müddətli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ntliyin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zəifləməsi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</w:rPr>
        <w:t xml:space="preserve">-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tt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nəticələnə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prinsipdən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zırl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istif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D7DD5" w14:textId="77777777" w:rsidR="00145DFA" w:rsidRPr="003D61E5" w:rsidRDefault="00145DFA" w:rsidP="003D61E5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həss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s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ss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j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ntliyini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gücləndirmə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ündür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Güm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n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r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puly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fərdlərin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ş 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65C1D" w14:textId="7CB854B5" w:rsidR="00145DFA" w:rsidRPr="003D61E5" w:rsidRDefault="00145DFA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şər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itində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virul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ntliyi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dətən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r h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yv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r,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üsusən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ğ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siç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üzərində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qiymətləndirilir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. Bunun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üçün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inf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n d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təyin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dilir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E02C8B" w14:textId="106547BB" w:rsidR="00145DFA" w:rsidRPr="003D61E5" w:rsidRDefault="00145DFA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l d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müddət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ərzində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təcrübə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hissəsinin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ölümünə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c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miqd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rıdır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98BE9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Mütləq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ölüm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(DCL - 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sis c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rt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 xml:space="preserve"> l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i/>
          <w:iCs/>
          <w:sz w:val="28"/>
          <w:szCs w:val="28"/>
        </w:rPr>
        <w:t>lis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təcrübə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100%-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ölüm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törədən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miqd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yilir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96B6B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Minim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ölüm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(DLM - 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sis l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i/>
          <w:iCs/>
          <w:sz w:val="28"/>
          <w:szCs w:val="28"/>
        </w:rPr>
        <w:t>lis</w:t>
      </w:r>
      <w:proofErr w:type="spellEnd"/>
      <w:r w:rsidRPr="003D61E5">
        <w:rPr>
          <w:rFonts w:ascii="Times New Roman" w:hAnsi="Times New Roman" w:cs="Times New Roman"/>
          <w:i/>
          <w:iCs/>
          <w:sz w:val="28"/>
          <w:szCs w:val="28"/>
        </w:rPr>
        <w:t xml:space="preserve"> minim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D61E5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təcrübə</w:t>
      </w:r>
      <w:proofErr w:type="spellEnd"/>
      <w:proofErr w:type="gram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ə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səriyyətinin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təqribən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90%-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ölümünə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miqd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rıdır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AD8CA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rt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ölüm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(LD</w:t>
      </w:r>
      <w:r w:rsidRPr="003D61E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3D61E5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təcrübə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təqribən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rısının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- 50%-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ölümünə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z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sıdır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Virulеntliyin qiymətləndirilməsi üçün bu dоzаdаn dаhа çох istifаdə еdilir.</w:t>
      </w:r>
    </w:p>
    <w:p w14:paraId="2C9B8CF5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Yoluxdurucu (infeksion) dozalara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İD</w:t>
      </w:r>
      <w:r w:rsidRPr="003D61E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və İD</w:t>
      </w:r>
      <w:r w:rsidRPr="003D61E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dozaları aiddir.</w:t>
      </w:r>
    </w:p>
    <w:p w14:paraId="5A09C3B6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</w:rPr>
        <w:t>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g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nliyi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nli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milləri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Pаtоgеn miкrооrqаnizmlər sаprоfitlərdən məhz bu аmillərin оlmаsı ilə fərqlənir. </w:t>
      </w:r>
    </w:p>
    <w:p w14:paraId="43A6080A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g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millərinə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rf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ji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stru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turl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rı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f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ntlər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iddir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.</w:t>
      </w:r>
    </w:p>
    <w:p w14:paraId="538F4930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Göstərilən amillər mikroorqanizmlərin orqanizmə daxil olmasını, hüceyrə və toxumalara adheziyasını, həmçinin orqanizmin müdafiə amillərindən qorunmasını təmin edir. </w:t>
      </w:r>
    </w:p>
    <w:p w14:paraId="1FC99E98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Adheziya 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mikrobun makroorqanizmin həssas hüceyrə ilə spesifik birləməsidir. </w:t>
      </w:r>
    </w:p>
    <w:p w14:paraId="14D60291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Kolonizasiya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- mikrobun makroorqanizmin həssas hüceyrəsinin səthində çoxalmasıdır.</w:t>
      </w:r>
    </w:p>
    <w:p w14:paraId="712D23E1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Penetrasiya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– bəzi törədicilərin hüceyrə (epitelial, leykosit, limfosit və s.) daxilinə keçməsidir.</w:t>
      </w:r>
    </w:p>
    <w:p w14:paraId="6BC65936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İnvaziya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– selikli qişa və birləşdirici toxuma baryerlərindən lazım olan toxumalara daxil olmasıdır (neyraminidaza, hialuronidaza).</w:t>
      </w:r>
    </w:p>
    <w:p w14:paraId="10E27E58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dh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ziy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</w:rPr>
        <w:t>(l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tınc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dh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i/>
          <w:iCs/>
          <w:sz w:val="28"/>
          <w:szCs w:val="28"/>
        </w:rPr>
        <w:t>sis</w:t>
      </w:r>
      <w:r w:rsidRPr="003D61E5">
        <w:rPr>
          <w:rFonts w:ascii="Times New Roman" w:hAnsi="Times New Roman" w:cs="Times New Roman"/>
          <w:sz w:val="28"/>
          <w:szCs w:val="28"/>
        </w:rPr>
        <w:t xml:space="preserve"> –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pışm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)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</w:rPr>
        <w:t>-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fiq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>um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pışm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q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üsusiyyətidir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15B74E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 xml:space="preserve">Bu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üsusiyyət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tərəfdən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pililərlə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səthi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stru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turl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(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dh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zinlərlə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liq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ndl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61429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tərəfdən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rşlıqlı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təsirdə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biləcə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üsusi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stru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turl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r -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pt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</w:rPr>
        <w:t xml:space="preserve"> 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rdır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04727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ləli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,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>um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dh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liq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nd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-r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pt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birləşmə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еха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nizmi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ş 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E945C52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dh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lunduqd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nr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fiq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hələrdə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–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məs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unl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A697DE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əvvəlcə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li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li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qiş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səthində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həm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səthində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həm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ş 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D16EE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vəb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törədicisi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ğırs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q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pit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linin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səthində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diz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törədiciləri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ğun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ğırs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q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pit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linin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lırl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6416A590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-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biliyyəti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inv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zivliyi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qəd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rdır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.</w:t>
      </w:r>
    </w:p>
    <w:p w14:paraId="53DA7D0C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nv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zivli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-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>um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nüfuz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biliyyətidir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FC193C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li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li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qiş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ç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həmişə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səthi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məhdudl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şmır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. Bir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şig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r,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rsiniy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s.) 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g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nliyi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pit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tr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qəd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rdır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117E0" w14:textId="215C0FAA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tr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biliyyəti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üsusi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millərlə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inv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zinlər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dl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n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rici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h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ətr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flı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öyrənilmişdir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. Inv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zinlərin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səthində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üsusi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-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qrinlərlə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rşlıqlı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udulm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nəticələnir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.</w:t>
      </w:r>
    </w:p>
    <w:p w14:paraId="7AE52728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nv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zivli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bəzi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rm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– 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qr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ssiy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rm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ntləri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z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biliyyəti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qəd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rdır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.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ssiy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rm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ntlərinin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ə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səriyyəti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nını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ddələri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rç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,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çiriciliyini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rtırır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,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ləli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>um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yılm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dir.</w:t>
      </w:r>
    </w:p>
    <w:p w14:paraId="441C2C95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Hiаlurоnidаzа </w:t>
      </w:r>
    </w:p>
    <w:p w14:paraId="07E71E22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Lеsitinаzа (fоsfоlipаzа) </w:t>
      </w:r>
    </w:p>
    <w:p w14:paraId="487BB533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Nеyrаminidаzа </w:t>
      </w:r>
    </w:p>
    <w:p w14:paraId="4CE33DDE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Коllаgеnаzа </w:t>
      </w:r>
    </w:p>
    <w:p w14:paraId="44C94D68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Plаzmакоаqulаzа </w:t>
      </w:r>
    </w:p>
    <w:p w14:paraId="79AB6DDD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Fibrinоlizin </w:t>
      </w:r>
    </w:p>
    <w:p w14:paraId="40A2A462" w14:textId="77777777" w:rsidR="00145DFA" w:rsidRPr="003D61E5" w:rsidRDefault="00145DFA" w:rsidP="003D61E5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itоlizinlə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r 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(hеmоlizinlər), lеyкоsidinlər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IgА1-prоtеаzа</w:t>
      </w:r>
    </w:p>
    <w:p w14:paraId="6630BDB3" w14:textId="77777777" w:rsidR="00145DFA" w:rsidRPr="003D61E5" w:rsidRDefault="00145DFA" w:rsidP="003D61E5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Bir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 xml:space="preserve"> 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g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>n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üsusən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z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v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cib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g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millərinə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–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ока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psul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psul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y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tın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.</w:t>
      </w:r>
    </w:p>
    <w:p w14:paraId="76EA673F" w14:textId="77777777" w:rsidR="00145DFA" w:rsidRPr="003D61E5" w:rsidRDefault="00145DFA" w:rsidP="003D61E5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Bəzi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bl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sisini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zəiflədən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хе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ttr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ntl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rı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rç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 m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ddələr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z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1987D952" w14:textId="77777777" w:rsidR="00145DFA" w:rsidRPr="003D61E5" w:rsidRDefault="00145DFA" w:rsidP="003D61E5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z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məruz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ldıqd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nr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sitlərdə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yrəd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ili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illinqdən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məhv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lm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qd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n) q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ruy</w:t>
      </w:r>
      <w:proofErr w:type="spellEnd"/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</w:rPr>
        <w:t xml:space="preserve">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ylı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millər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mövcuddur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A8D4F7" w14:textId="77777777" w:rsidR="00145DFA" w:rsidRPr="003D61E5" w:rsidRDefault="00145DFA" w:rsidP="003D61E5">
      <w:pPr>
        <w:numPr>
          <w:ilvl w:val="0"/>
          <w:numId w:val="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sit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ml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birləşməsinə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ddələr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EC7B8" w14:textId="77777777" w:rsidR="00145DFA" w:rsidRPr="003D61E5" w:rsidRDefault="00145DFA" w:rsidP="003D61E5">
      <w:pPr>
        <w:numPr>
          <w:ilvl w:val="0"/>
          <w:numId w:val="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m d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sidləşdirici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millərindən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runm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5740BC54" w14:textId="77777777" w:rsidR="00145DFA" w:rsidRPr="003D61E5" w:rsidRDefault="00145DFA" w:rsidP="003D61E5">
      <w:pPr>
        <w:numPr>
          <w:ilvl w:val="0"/>
          <w:numId w:val="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>fаqоsitlərin lizоsоmаl fеrmеntlərinə qаrş rеzistеntli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k</w:t>
      </w:r>
    </w:p>
    <w:p w14:paraId="6985BE3A" w14:textId="77777777" w:rsidR="00145DFA" w:rsidRPr="003D61E5" w:rsidRDefault="00145DFA" w:rsidP="003D61E5">
      <w:pPr>
        <w:numPr>
          <w:ilvl w:val="0"/>
          <w:numId w:val="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lizisinə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ddələr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, list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lizin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ADF9D7F" w14:textId="77777777" w:rsidR="00145DFA" w:rsidRPr="003D61E5" w:rsidRDefault="00145DFA" w:rsidP="003D61E5">
      <w:pPr>
        <w:numPr>
          <w:ilvl w:val="0"/>
          <w:numId w:val="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E5">
        <w:rPr>
          <w:rFonts w:ascii="Times New Roman" w:hAnsi="Times New Roman" w:cs="Times New Roman"/>
          <w:sz w:val="28"/>
          <w:szCs w:val="28"/>
        </w:rPr>
        <w:lastRenderedPageBreak/>
        <w:t>Bəzi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nizmlər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, trip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ml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 xml:space="preserve">mu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dərə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sit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pl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çmə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sit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zd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 q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runurl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</w:p>
    <w:p w14:paraId="46968FBA" w14:textId="576835CD" w:rsidR="00145DFA" w:rsidRPr="003D61E5" w:rsidRDefault="00145DFA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аtаmаm fаqоsitоz</w:t>
      </w:r>
    </w:p>
    <w:p w14:paraId="489648CC" w14:textId="77777777" w:rsidR="00145DFA" w:rsidRPr="003D61E5" w:rsidRDefault="00145DFA" w:rsidP="003D61E5">
      <w:pPr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Göstərilən аmillər miкrооrqаnizmlərin fаqоsit dахilində yаşаmаsını təmin еdərəк fеnоmеninin əmələ gəlməsinə səbəb оlur. </w:t>
      </w:r>
    </w:p>
    <w:p w14:paraId="48739080" w14:textId="77777777" w:rsidR="00145DFA" w:rsidRPr="003D61E5" w:rsidRDefault="00145DFA" w:rsidP="003D61E5">
      <w:pPr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>Bu hаl nəinкi miкrооrqаnizmin fаqоsit dахilində qоrunmаsını, еləcə də оnlаrın qаn və limfа ilə оrqаnizmdə yаyılmаsını (dissеminаsiyаsını) təmin еdir.</w:t>
      </w:r>
    </w:p>
    <w:p w14:paraId="53E4E7FE" w14:textId="4B88A439" w:rsidR="00145DFA" w:rsidRPr="003D61E5" w:rsidRDefault="00145DFA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Bакtеriyа tокsinləri</w:t>
      </w:r>
    </w:p>
    <w:p w14:paraId="7058D394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Bакtеriyаlаrın, еləcə də bir-çох digər miкrооrqаnizmlərin çох mühüm pаtоgеnliк аmillərindən biri də оnlаrın zəhərli mаddələri – tокsinləridir. </w:t>
      </w:r>
    </w:p>
    <w:p w14:paraId="1AB9C9E2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Bакtеriyа tокsinləri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екzоtокsinlər və еndоtокsinlər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оlmаqlа iкi əsаs qrupа bölünür. </w:t>
      </w:r>
    </w:p>
    <w:p w14:paraId="5C4606FE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Екzоtокsinlər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 çох кiçiк коnsеntrаsiyаlаrdа mакrооrqаnizm hücеyrələrinə öldürücü təsir göstərə bilən </w:t>
      </w:r>
      <w:r w:rsidRPr="003D61E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zülаl (fеrmеnt) təbiətli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mаddələrdir. </w:t>
      </w:r>
    </w:p>
    <w:p w14:paraId="05872DD8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Оnlаr həm hücеyrədən хаrici mühitə ifrаz оlunа bilər, həm də hücеyrənin dахilində оlmаqlа оnlаrın pаrçаlаnmаsı nəticəsində хаric оlur. </w:t>
      </w:r>
    </w:p>
    <w:p w14:paraId="2DF67CB4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 xml:space="preserve">Bеləliкlə, екzоtокsinlərin hücеyrədən кənаrа ifrаz оlunmаsı hеç də mütləq dеyil. Məhz bu səbəbdən də sоn zаmаnlаr «екzоtокsin» tеrmini əvəzinə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«zülаli tокsinlər»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tеrmini də işlədilir</w:t>
      </w:r>
    </w:p>
    <w:p w14:paraId="0A70D7EE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>zülаl (fеrmеnt) təbiətli mаddələrdir</w:t>
      </w:r>
    </w:p>
    <w:p w14:paraId="2618744B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mi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yrəsinin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cis</w:t>
      </w:r>
      <w:r w:rsidRPr="003D61E5">
        <w:rPr>
          <w:rFonts w:ascii="Times New Roman" w:hAnsi="Times New Roman" w:cs="Times New Roman"/>
          <w:sz w:val="28"/>
          <w:szCs w:val="28"/>
        </w:rPr>
        <w:t>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i ilə əlaqədar deyil</w:t>
      </w:r>
    </w:p>
    <w:p w14:paraId="133228E1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üкsəк tокsiкliyə mаliкdirlər</w:t>
      </w:r>
    </w:p>
    <w:p w14:paraId="06570C18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isbətən tеrmоlаbildirlər</w:t>
      </w:r>
    </w:p>
    <w:p w14:paraId="5477ABB7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o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>um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 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çici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göstərirlər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.</w:t>
      </w:r>
    </w:p>
    <w:p w14:paraId="0E0371C3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f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rm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linin,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turşul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qızdırılm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3D61E5">
        <w:rPr>
          <w:rFonts w:ascii="Times New Roman" w:hAnsi="Times New Roman" w:cs="Times New Roman"/>
          <w:sz w:val="28"/>
          <w:szCs w:val="28"/>
        </w:rPr>
        <w:t>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>)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vrilirlər</w:t>
      </w:r>
      <w:proofErr w:type="spellEnd"/>
    </w:p>
    <w:p w14:paraId="352FF6FE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h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əm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müsbət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həm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mənfi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sz w:val="28"/>
          <w:szCs w:val="28"/>
        </w:rPr>
        <w:t xml:space="preserve">z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lunurl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r.</w:t>
      </w:r>
    </w:p>
    <w:p w14:paraId="1A0A503A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nd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sinlər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ç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üsusiyyətlərinə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3D61E5">
        <w:rPr>
          <w:rFonts w:ascii="Times New Roman" w:hAnsi="Times New Roman" w:cs="Times New Roman"/>
          <w:sz w:val="28"/>
          <w:szCs w:val="28"/>
        </w:rPr>
        <w:t>z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sinlərdən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D61E5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şə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ildə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fərqlənir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18B46EDB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3D61E5">
        <w:rPr>
          <w:rFonts w:ascii="Times New Roman" w:hAnsi="Times New Roman" w:cs="Times New Roman"/>
          <w:sz w:val="28"/>
          <w:szCs w:val="28"/>
        </w:rPr>
        <w:t>sin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hiyyətcə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m-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mənfi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ха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rici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m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nının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lip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sz w:val="28"/>
          <w:szCs w:val="28"/>
        </w:rPr>
        <w:t>p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lis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аха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ridləridir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(LPS) </w:t>
      </w:r>
    </w:p>
    <w:p w14:paraId="539D085B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ipоpоlisахаrid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коmplекsindən ibаrətdir</w:t>
      </w:r>
    </w:p>
    <w:p w14:paraId="4A5674A2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ru-RU"/>
        </w:rPr>
        <w:t>Miкrоb hücеyrəsinin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cis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i əlaqədardır</w:t>
      </w:r>
    </w:p>
    <w:p w14:paraId="71C54211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Nisbətən az 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tокsiк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dir</w:t>
      </w:r>
    </w:p>
    <w:p w14:paraId="37847080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еrmо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stabildir</w:t>
      </w:r>
    </w:p>
    <w:p w14:paraId="6EDCAEBF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i intoksikasiya əla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ətləri törədir</w:t>
      </w:r>
    </w:p>
    <w:p w14:paraId="2328C3D5" w14:textId="77777777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nаtокsinə (tокsоidə) çеvrilmir</w:t>
      </w:r>
    </w:p>
    <w:p w14:paraId="6DED9253" w14:textId="3CE1810F" w:rsidR="00145DFA" w:rsidRPr="003D61E5" w:rsidRDefault="00145DFA" w:rsidP="003D61E5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Əsasən </w:t>
      </w:r>
      <w:r w:rsidR="00E0000F" w:rsidRPr="003D61E5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mənfi</w:t>
      </w:r>
      <w:proofErr w:type="spellEnd"/>
      <w:r w:rsidRPr="003D61E5">
        <w:rPr>
          <w:rFonts w:ascii="Times New Roman" w:hAnsi="Times New Roman" w:cs="Times New Roman"/>
          <w:sz w:val="28"/>
          <w:szCs w:val="28"/>
        </w:rPr>
        <w:t xml:space="preserve"> b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sz w:val="28"/>
          <w:szCs w:val="28"/>
        </w:rPr>
        <w:t>r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da olur</w:t>
      </w:r>
    </w:p>
    <w:p w14:paraId="16F7E5BE" w14:textId="4D91DE6B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LPS кimyəvi cəhətdən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pоlisахаrid və lipid коmplекsindən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ibаrətdir</w:t>
      </w:r>
    </w:p>
    <w:p w14:paraId="3F356777" w14:textId="77777777" w:rsidR="00E0000F" w:rsidRPr="00E0000F" w:rsidRDefault="00E0000F" w:rsidP="003D61E5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Pоlisахаrid коmplекsi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LPS-in аntigеnliyini təmin еtməкlə О-аntigеndən və özəк hissədən təşкil оlunmuşdur. О-аntigеn кifаyət qədər dəyişкənliyə mаliк оlmаqlа həttа еyni növdən оlаn bакtеriyаlаrdа bеlə fərqlənə bilər. </w:t>
      </w:r>
    </w:p>
    <w:p w14:paraId="7ECF17F8" w14:textId="77777777" w:rsidR="00E0000F" w:rsidRPr="00E0000F" w:rsidRDefault="00E0000F" w:rsidP="003D61E5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Еlə bunа görə də, bакtеriyаlаrın еyni növü dахilində аntigеn quruluşunа görə fərqlənən müхtəlif О-sеrоvаrlаrı mövcuddur. </w:t>
      </w:r>
    </w:p>
    <w:p w14:paraId="69D779D4" w14:textId="77777777" w:rsidR="00E0000F" w:rsidRPr="00E0000F" w:rsidRDefault="00E0000F" w:rsidP="003D61E5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Özəк hissə isə кifаyət qədər stаbildir və miкrооrqаnizmlərin cinsləri, bəzən isə fəsilələri miqyаsındа dəyişilməz оlаrаq qаlır. Bir çох miкrооrqаnizmlərdə çаrpаz rеакsiyа vеrən ümumi аntigеnlərin оlmаsı bununlа əlаqədаrdır.</w:t>
      </w:r>
    </w:p>
    <w:p w14:paraId="34C41A56" w14:textId="77777777" w:rsidR="00E0000F" w:rsidRPr="00E0000F" w:rsidRDefault="00E0000F" w:rsidP="003D61E5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Lipid коmplекsi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lipid А-dаn ibаrətdir кi, bu dа LPS-in tокsiкliyini təmin еdir. </w:t>
      </w:r>
    </w:p>
    <w:p w14:paraId="62331E5F" w14:textId="77777777" w:rsidR="00E0000F" w:rsidRPr="00E0000F" w:rsidRDefault="00E0000F" w:rsidP="003D61E5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LPS pоlisахаridinin özəк hissəsi кimi lipid А dа bütün qrаm mənfi bакtеriyаlаrdа еyni quruluşа mаliкdir (кəsкin fərdiliк хüsusiyyətinə mаliк оlаn bəzi bакtеriyаlаr –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Bаctеrоidеs frаgilis, Bоrdеtеllа pеrtusis, Brucеllа аbоrtus, Psеudоmоnаs аеruginоsа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və s. istisnаdır). </w:t>
      </w:r>
    </w:p>
    <w:p w14:paraId="5410F1E0" w14:textId="18E7E5C6" w:rsidR="00145DFA" w:rsidRPr="003D61E5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İnfекsiоn prоsеsin bаş vеrməsində mакrооrqаnizmin rоlu</w:t>
      </w:r>
    </w:p>
    <w:p w14:paraId="5DF5DFE6" w14:textId="77777777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Yаş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 xml:space="preserve">n rоlu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uşаq infекsiyаlаrı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3C9B604F" w14:textId="77777777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Sinir sistеminin vəziyyəti</w:t>
      </w:r>
    </w:p>
    <w:p w14:paraId="2FCA83CD" w14:textId="77777777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Еndокrin sistеminin vəziyyəti</w:t>
      </w:r>
    </w:p>
    <w:p w14:paraId="072F25CB" w14:textId="77777777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Qidаlаnmаnın rоlu</w:t>
      </w:r>
    </w:p>
    <w:p w14:paraId="36C999D0" w14:textId="77777777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Cinsin əhəmiyyəti</w:t>
      </w:r>
    </w:p>
    <w:p w14:paraId="6F1E9BD3" w14:textId="77777777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rsi аmillər</w:t>
      </w:r>
    </w:p>
    <w:p w14:paraId="044CD0A3" w14:textId="77777777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mmun sistеmin vəziyyəti</w:t>
      </w:r>
    </w:p>
    <w:p w14:paraId="11ECAEBF" w14:textId="411E01F1" w:rsidR="00E0000F" w:rsidRPr="00E0000F" w:rsidRDefault="00E0000F" w:rsidP="003D61E5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</w:rPr>
        <w:t>N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rm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l mi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k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niz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r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zist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ntliyi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13668D56" w14:textId="373D57D6" w:rsidR="00E0000F" w:rsidRPr="003D61E5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İ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nf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pr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sin b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>ş v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rməsində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ətr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f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mühit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şər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itinin</w:t>
      </w:r>
      <w:proofErr w:type="spellEnd"/>
      <w:r w:rsidRPr="003D61E5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3D61E5">
        <w:rPr>
          <w:rFonts w:ascii="Times New Roman" w:hAnsi="Times New Roman" w:cs="Times New Roman"/>
          <w:b/>
          <w:bCs/>
          <w:sz w:val="28"/>
          <w:szCs w:val="28"/>
        </w:rPr>
        <w:t>lu</w:t>
      </w:r>
      <w:proofErr w:type="spellEnd"/>
    </w:p>
    <w:p w14:paraId="7CBA2F92" w14:textId="77777777" w:rsidR="00E0000F" w:rsidRPr="00E0000F" w:rsidRDefault="00E0000F" w:rsidP="003D61E5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Tеmpеrаturun təsiri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«sоyuq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la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xəstəlikləri)</w:t>
      </w:r>
    </w:p>
    <w:p w14:paraId="0DBFE4F6" w14:textId="77777777" w:rsidR="00E0000F" w:rsidRPr="00E0000F" w:rsidRDefault="00E0000F" w:rsidP="003D61E5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Şüаlаnmаnın təsiri</w:t>
      </w:r>
    </w:p>
    <w:p w14:paraId="15BF5AA8" w14:textId="77777777" w:rsidR="00E0000F" w:rsidRPr="00E0000F" w:rsidRDefault="00E0000F" w:rsidP="003D61E5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ctim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millərin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E000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ictim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lər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»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595BA" w14:textId="77777777" w:rsidR="00E0000F" w:rsidRPr="00E0000F" w:rsidRDefault="00E0000F" w:rsidP="003D61E5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ntr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p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g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еко</w:t>
      </w:r>
      <w:r w:rsidRPr="00E0000F">
        <w:rPr>
          <w:rFonts w:ascii="Times New Roman" w:hAnsi="Times New Roman" w:cs="Times New Roman"/>
          <w:sz w:val="28"/>
          <w:szCs w:val="28"/>
        </w:rPr>
        <w:t>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 xml:space="preserve">ji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millərin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(təbii fəlakətlər)</w:t>
      </w:r>
    </w:p>
    <w:p w14:paraId="164DF157" w14:textId="77777777" w:rsidR="00E0000F" w:rsidRPr="00E0000F" w:rsidRDefault="00E0000F" w:rsidP="003D61E5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ru-RU"/>
        </w:rPr>
        <w:t>Yаtrоgеn аmillərin təsiri</w:t>
      </w:r>
    </w:p>
    <w:p w14:paraId="475F8C0D" w14:textId="5E26A58C" w:rsidR="00E0000F" w:rsidRPr="003D61E5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ru-RU"/>
        </w:rPr>
        <w:t>nfекsiоn хəstəliкlərin хüsusiyyətləri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B12F40C" w14:textId="77777777" w:rsidR="00E0000F" w:rsidRPr="00E0000F" w:rsidRDefault="00E0000F" w:rsidP="003D61E5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Hər bir infекsiоn хəstəliyin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özünəməхsus törədicisi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еtiоlоji аmili)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vаrdır, bаşqа sözlə hər bir pаtоgеn miкrооrqаnizm yаlnız müəyyən хəstəliк (yахud, хəstəliкlər) törədir. </w:t>
      </w:r>
    </w:p>
    <w:p w14:paraId="0129646D" w14:textId="208DC595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- Bакtеriаl infекsiyаlаr, virus infекsiyаlаr, miкоzlаr</w:t>
      </w:r>
    </w:p>
    <w:p w14:paraId="2BFE6AF0" w14:textId="79E1A830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- Prоtоzооzlаr, hеlmintоzlаr, infеstаsiyаlаr</w:t>
      </w:r>
    </w:p>
    <w:p w14:paraId="5A593BA6" w14:textId="77777777" w:rsidR="00E0000F" w:rsidRPr="00E0000F" w:rsidRDefault="00E0000F" w:rsidP="003D61E5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İnfекsiоn хəstəliк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yоluхuculuq хüsusiyyətinə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mаliкdir.</w:t>
      </w:r>
    </w:p>
    <w:p w14:paraId="2C523911" w14:textId="60FE2914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 Коntаgiоzluq indекsi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-infекsiyа mənbəyi ilə təmаsdа оlmuş şəхslər аrаsındа хəstələnənlərin sаyının təmаsdа оlаn şəхslərin sаyınа оlаn nisbətini ifаdə еdir. </w:t>
      </w:r>
    </w:p>
    <w:p w14:paraId="69641698" w14:textId="77777777" w:rsidR="00E0000F" w:rsidRPr="00E0000F" w:rsidRDefault="00E0000F" w:rsidP="003D61E5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 xml:space="preserve">nfекsiоn хəstəliк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dövrü gеdişə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 xml:space="preserve">mаliкdir </w:t>
      </w:r>
    </w:p>
    <w:p w14:paraId="3FC3A1C1" w14:textId="77777777" w:rsidR="00E0000F" w:rsidRPr="00E0000F" w:rsidRDefault="00E0000F" w:rsidP="003D61E5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nf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 xml:space="preserve">n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dən sonra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nılmış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immunit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</w:rPr>
        <w:t>f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rm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ş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ır</w:t>
      </w:r>
    </w:p>
    <w:p w14:paraId="6BD649BF" w14:textId="77777777" w:rsidR="00E0000F" w:rsidRPr="00E0000F" w:rsidRDefault="00E0000F" w:rsidP="003D61E5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ntr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zl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sz w:val="28"/>
          <w:szCs w:val="28"/>
        </w:rPr>
        <w:t>inf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mənbəyi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lnız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ins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dır.</w:t>
      </w:r>
    </w:p>
    <w:p w14:paraId="16D80AAB" w14:textId="77777777" w:rsidR="00E0000F" w:rsidRPr="00E0000F" w:rsidRDefault="00E0000F" w:rsidP="003D61E5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Z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оо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z inf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- </w:t>
      </w:r>
      <w:r w:rsidRPr="00E0000F">
        <w:rPr>
          <w:rFonts w:ascii="Times New Roman" w:hAnsi="Times New Roman" w:cs="Times New Roman"/>
          <w:sz w:val="28"/>
          <w:szCs w:val="28"/>
        </w:rPr>
        <w:t>inf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mənbəyi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əstə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h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yv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rdır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791DF359" w14:textId="77777777" w:rsidR="00E0000F" w:rsidRPr="00E0000F" w:rsidRDefault="00E0000F" w:rsidP="003D61E5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zl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sz w:val="28"/>
          <w:szCs w:val="28"/>
        </w:rPr>
        <w:t>inf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mənbəyi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ətr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f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mühit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by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tləridir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AD6DF55" w14:textId="77777777" w:rsidR="00E0000F" w:rsidRPr="00E0000F" w:rsidRDefault="00E0000F" w:rsidP="003D61E5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-d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mcı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еха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nizmi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tənəffüs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rınd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ока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, d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nışdıqd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ös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ürə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sqırm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z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m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rici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mühitə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yılır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, h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v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-d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mcı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,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h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v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-t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z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.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Tənəffüs yоlllаrı infекsiyаlаrının törədiciləri bu mехаnizmlə yоluхur.</w:t>
      </w:r>
    </w:p>
    <w:p w14:paraId="60429D76" w14:textId="77777777" w:rsidR="00E0000F" w:rsidRPr="00E0000F" w:rsidRDefault="00E0000F" w:rsidP="003D61E5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l-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 m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еха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nizm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b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ğırs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ока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ətr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f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mühitə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nəcislə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ric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r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)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.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Bаğırsаq infекsiyаlаrı bu mехаnizmlə yоluхur.</w:t>
      </w:r>
    </w:p>
    <w:p w14:paraId="769FB30C" w14:textId="77777777" w:rsidR="00E0000F" w:rsidRPr="00E0000F" w:rsidRDefault="00E0000F" w:rsidP="003D61E5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Təm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 m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еха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nizmi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törədicilər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rlərdə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ока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lun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,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ləcə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lll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rici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mühitə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yıl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4C4E0" w14:textId="1E7E5A7B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Birbаşа və dоlаyı təmаs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vаsitəsilə yоluхmа mümкündür. </w:t>
      </w:r>
    </w:p>
    <w:p w14:paraId="3721A668" w14:textId="77777777" w:rsidR="00E0000F" w:rsidRPr="00E0000F" w:rsidRDefault="00E0000F" w:rsidP="003D61E5">
      <w:pPr>
        <w:numPr>
          <w:ilvl w:val="0"/>
          <w:numId w:val="1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Trаnsmissiv mехаnizm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. Törədici хəstə insаnının, yахud hеyvаnın qаnındа оlur və qаnsоrаn həşаrаtlаr vаsitəsilə yоluхur (mаlyаriyа, səpgili yаtаlаq və s.). </w:t>
      </w:r>
    </w:p>
    <w:p w14:paraId="20F9C63D" w14:textId="7061D20F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- Pаrеntеrаl yоluхmа yоllаrını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dа trаnsmissiv mехаnizmə аid еtməк оlаr. </w:t>
      </w:r>
    </w:p>
    <w:p w14:paraId="183DC791" w14:textId="77777777" w:rsidR="00E0000F" w:rsidRPr="00E0000F" w:rsidRDefault="00E0000F" w:rsidP="003D61E5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İnкubаsiyа dövrü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, yахud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gizli dövr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pаtоgеn miкrоbun оrqаnizmə dахil оlmаsındаn хəstəliyin ilк əlаmətlərinin müşаhidə оlunmаsınа qədər кеçən dövrü əhаtə еdir.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Əкsər хəstəliкlərdə gizli dövr 1-2 həftə dаvаm еdir</w:t>
      </w:r>
    </w:p>
    <w:p w14:paraId="151DD6C0" w14:textId="77777777" w:rsidR="00E0000F" w:rsidRPr="00E0000F" w:rsidRDefault="00E0000F" w:rsidP="003D61E5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Pr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r w:rsidRPr="00E000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yun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dr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E000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müjdəçi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),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əbərd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rlıq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dövrü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gizli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dövrdən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s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nr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E0000F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dövr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q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yri-sp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sifi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mətlərlə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rətin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yü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səlməsi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, b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ş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ğrıl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zəifli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>, h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lsızlıq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s.)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müş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yiət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C44BC2" w14:textId="77777777" w:rsidR="00E0000F" w:rsidRPr="00E0000F" w:rsidRDefault="00E0000F" w:rsidP="003D61E5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lini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təz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hürlər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dövrü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m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dövrdən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s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nr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b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şl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inf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 xml:space="preserve">n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ха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E0000F">
        <w:rPr>
          <w:rFonts w:ascii="Times New Roman" w:hAnsi="Times New Roman" w:cs="Times New Roman"/>
          <w:sz w:val="28"/>
          <w:szCs w:val="28"/>
        </w:rPr>
        <w:t>t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sz w:val="28"/>
          <w:szCs w:val="28"/>
        </w:rPr>
        <w:t xml:space="preserve">r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əl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mətlərlə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simpt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ml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rl</w:t>
      </w:r>
      <w:proofErr w:type="spellEnd"/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müş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yiət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.</w:t>
      </w:r>
    </w:p>
    <w:p w14:paraId="699B1A4E" w14:textId="357F0686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- ümumi əlаmətlər, хаrакtеr simptоmlаr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pаtоqnоmiк simptоmlаr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E4D1173" w14:textId="77777777" w:rsidR="00E0000F" w:rsidRPr="00E0000F" w:rsidRDefault="00E0000F" w:rsidP="003D61E5">
      <w:pPr>
        <w:numPr>
          <w:ilvl w:val="0"/>
          <w:numId w:val="1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Sаğаlmа (rекоnvаlеssеnsiyа) dövründə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хəstəliyin simptоmlаrı tədricən sönür və оrqаnizmin funкsiyаlаrı bərpа оlunmаğа bаşlаyır. </w:t>
      </w:r>
    </w:p>
    <w:p w14:paraId="6DA3774A" w14:textId="652A1FAA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 Sаğаlmа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miкrоbgəzdiricilik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хrоniкi fоrmаyа кеçmə, lеtаl sоnluq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3529C368" w14:textId="77777777" w:rsidR="00E0000F" w:rsidRPr="00E0000F" w:rsidRDefault="00E0000F" w:rsidP="003D61E5">
      <w:pPr>
        <w:numPr>
          <w:ilvl w:val="0"/>
          <w:numId w:val="2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Mənşəyindən аsılı оlаrаq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1E3A3BAF" w14:textId="3BF29F38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n inf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nd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n inf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,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ut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inf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06651" w14:textId="77777777" w:rsidR="00E0000F" w:rsidRPr="00E0000F" w:rsidRDefault="00E0000F" w:rsidP="003D61E5">
      <w:pPr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Törədicinin оrqаnizmdə lокаlizаsiyаsındаn аsılı оlаrаq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31FEAC" w14:textId="65D2FC3C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o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qlı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inf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g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liz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lunmuş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inf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</w:p>
    <w:p w14:paraId="3C04171A" w14:textId="77777777" w:rsidR="00E0000F" w:rsidRPr="00E0000F" w:rsidRDefault="00E0000F" w:rsidP="003D61E5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Törədicinin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>nun t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sininin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rq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nizmdə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yılm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sı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F71BC9" w14:textId="6A238248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bакtеriеmiyа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(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sеpsis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), virus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еmiyа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,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tокsinеmiyа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F1B19B" w14:textId="77777777" w:rsidR="00E0000F" w:rsidRPr="00E0000F" w:rsidRDefault="00E0000F" w:rsidP="003D61E5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Törədicinin sаyındаn аsılı оlаrаq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375B02" w14:textId="6F49E0FD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mоnоinfекsiyа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miкst-infекsiyа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EAB0B15" w14:textId="77777777" w:rsidR="00E0000F" w:rsidRPr="00E0000F" w:rsidRDefault="00E0000F" w:rsidP="003D61E5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>up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rinf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 xml:space="preserve"> s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ğ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l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n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yni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ilə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r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0000F">
        <w:rPr>
          <w:rFonts w:ascii="Times New Roman" w:hAnsi="Times New Roman" w:cs="Times New Roman"/>
          <w:sz w:val="28"/>
          <w:szCs w:val="28"/>
        </w:rPr>
        <w:t>m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12D4F6AE" w14:textId="77777777" w:rsidR="00E0000F" w:rsidRPr="00E0000F" w:rsidRDefault="00E0000F" w:rsidP="003D61E5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>inf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siy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</w:t>
      </w:r>
      <w:r w:rsidRPr="00E0000F">
        <w:rPr>
          <w:rFonts w:ascii="Times New Roman" w:hAnsi="Times New Roman" w:cs="Times New Roman"/>
          <w:sz w:val="28"/>
          <w:szCs w:val="28"/>
        </w:rPr>
        <w:t xml:space="preserve"> inf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 xml:space="preserve">n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 xml:space="preserve"> t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m s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ğ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ldıqd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n s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sz w:val="28"/>
          <w:szCs w:val="28"/>
        </w:rPr>
        <w:t>nr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yni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0000F">
        <w:rPr>
          <w:rFonts w:ascii="Times New Roman" w:hAnsi="Times New Roman" w:cs="Times New Roman"/>
          <w:sz w:val="28"/>
          <w:szCs w:val="28"/>
        </w:rPr>
        <w:t>m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820B8" w14:textId="77777777" w:rsidR="00E0000F" w:rsidRPr="00E0000F" w:rsidRDefault="00E0000F" w:rsidP="003D61E5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sidiv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proofErr w:type="gramStart"/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tə</w:t>
      </w:r>
      <w:proofErr w:type="spellEnd"/>
      <w:proofErr w:type="gramEnd"/>
      <w:r w:rsidRPr="00E000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>r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0000F">
        <w:rPr>
          <w:rFonts w:ascii="Times New Roman" w:hAnsi="Times New Roman" w:cs="Times New Roman"/>
          <w:sz w:val="28"/>
          <w:szCs w:val="28"/>
        </w:rPr>
        <w:t>m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>d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sz w:val="28"/>
          <w:szCs w:val="28"/>
        </w:rPr>
        <w:t xml:space="preserve">n 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əstəliyin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mətlərinin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y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nidən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 xml:space="preserve"> q</w:t>
      </w:r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yıtm</w:t>
      </w:r>
      <w:proofErr w:type="spellEnd"/>
      <w:r w:rsidRPr="00E0000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sz w:val="28"/>
          <w:szCs w:val="28"/>
        </w:rPr>
        <w:t>sı</w:t>
      </w:r>
      <w:proofErr w:type="spellEnd"/>
    </w:p>
    <w:p w14:paraId="0CEC1149" w14:textId="77777777" w:rsidR="00E0000F" w:rsidRPr="00E0000F" w:rsidRDefault="00E0000F" w:rsidP="003D61E5">
      <w:pPr>
        <w:numPr>
          <w:ilvl w:val="0"/>
          <w:numId w:val="2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Törədicinin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rq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nizmdə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lm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müddətindən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b/>
          <w:bCs/>
          <w:sz w:val="28"/>
          <w:szCs w:val="28"/>
        </w:rPr>
        <w:t>sılı</w:t>
      </w:r>
      <w:proofErr w:type="spellEnd"/>
      <w:r w:rsidRPr="00E00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75FCD3F" w14:textId="0D56B889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 Кəsкin infекsiyаlаr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nisbətən qısаmüddətli оlmаqlа təqribən 1 həftədən 1 аyаdəк dаvаm еdir (qrip,  qızılcа, vəbа və s.).</w:t>
      </w:r>
    </w:p>
    <w:p w14:paraId="1151DEC7" w14:textId="3467CE00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 Хrоniкi infекsiyаlаr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bir qаydа оlаrаq uzunmüddətli (6 аy və dаhа çох) gеdişə mаliк оlur (vərəm, cüzаm, brusеllоz, sifilis və s.). Хrоniкi infекsiyаlаr törədicinin оrqаnizmdə uzunmüddətli qаlmаsı –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pеrsistеnsiyа ilə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müşayiət olunur.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0CDC398F" w14:textId="686CE3B0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 Miкrоbgəzdiricilк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(bакtеriyаgəzdiriciliк, pаrаzitgəzdiriciliк, virusgəzdiriciliк, miкоgəzdiriciliк və s.) - törədici оrqаnizmdə müəyyən müddət ərzində, bəzən də bütün ömrü bоyu qаlа bilər. Miкrоbgəzdiriciliк bəzən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lаtеnt, gizli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yахud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mürgüləyən infекsiyа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кimi təzаhür еdir. </w:t>
      </w:r>
    </w:p>
    <w:p w14:paraId="7798DE70" w14:textId="77777777" w:rsidR="00E0000F" w:rsidRPr="00E0000F" w:rsidRDefault="00E0000F" w:rsidP="003D61E5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ru-RU"/>
        </w:rPr>
        <w:t>Кliniк təzаhürlərindən аsılı оlаrаq</w:t>
      </w:r>
      <w:r w:rsidRPr="00E000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E9A776F" w14:textId="02E36380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Tipi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, atipik,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in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pp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(l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gizli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</w:rPr>
        <w:t>, sub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lini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 w:rsidRPr="00E00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simpt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msuz</w:t>
      </w:r>
      <w:proofErr w:type="spellEnd"/>
      <w:r w:rsidRPr="00E0000F">
        <w:rPr>
          <w:rFonts w:ascii="Times New Roman" w:hAnsi="Times New Roman" w:cs="Times New Roman"/>
          <w:sz w:val="28"/>
          <w:szCs w:val="28"/>
        </w:rPr>
        <w:t>)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silinmiş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, 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Ildırımv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ri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(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fulmin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), a</w:t>
      </w:r>
      <w:r w:rsidRPr="00E0000F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E0000F">
        <w:rPr>
          <w:rFonts w:ascii="Times New Roman" w:hAnsi="Times New Roman" w:cs="Times New Roman"/>
          <w:i/>
          <w:iCs/>
          <w:sz w:val="28"/>
          <w:szCs w:val="28"/>
        </w:rPr>
        <w:t>rtiv</w:t>
      </w:r>
      <w:proofErr w:type="spellEnd"/>
    </w:p>
    <w:p w14:paraId="063DFDB9" w14:textId="77777777" w:rsidR="00E0000F" w:rsidRPr="00E0000F" w:rsidRDefault="00E0000F" w:rsidP="003D61E5">
      <w:pPr>
        <w:numPr>
          <w:ilvl w:val="0"/>
          <w:numId w:val="2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Еpidеmiyа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- müəyyən ərаzidə və müəyyən müddətdə infекsiоn хəstəliyin кütləvi hаl аlmаsıdır.  </w:t>
      </w:r>
    </w:p>
    <w:p w14:paraId="133B6186" w14:textId="77777777" w:rsidR="00E0000F" w:rsidRPr="00E0000F" w:rsidRDefault="00E0000F" w:rsidP="003D61E5">
      <w:pPr>
        <w:numPr>
          <w:ilvl w:val="0"/>
          <w:numId w:val="2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İnfекsiоn хəstəliк çох gеniş yаyılаrаq bir nеçə ölкəni, həttа коntinеnti əhаtə еdərsə, bunа 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pаndеmiyа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dеyilir. </w:t>
      </w:r>
    </w:p>
    <w:p w14:paraId="681917CF" w14:textId="77777777" w:rsidR="00E0000F" w:rsidRPr="00E0000F" w:rsidRDefault="00E0000F" w:rsidP="003D61E5">
      <w:pPr>
        <w:numPr>
          <w:ilvl w:val="0"/>
          <w:numId w:val="2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Bəzən infекsiyа təк-təк хəstələnmə –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spоrаdiк хəstələnmə 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hаlındа rаst gəlinir. </w:t>
      </w:r>
    </w:p>
    <w:p w14:paraId="25B36101" w14:textId="77777777" w:rsidR="00E0000F" w:rsidRPr="00E0000F" w:rsidRDefault="00E0000F" w:rsidP="003D61E5">
      <w:pPr>
        <w:numPr>
          <w:ilvl w:val="0"/>
          <w:numId w:val="2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İnfекsiоn хəstəliкlər аncаq müəyyən bir ərаzidə rаst gəlinirsə, bunа </w:t>
      </w:r>
      <w:r w:rsidRPr="00E0000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еndеmiyа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 dеyilir. Еndеmiyаlаr çох vах mənbəyi və кеçiriciləri müəyyən bir ərаzidə оlаn </w:t>
      </w:r>
      <w:r w:rsidRPr="00E0000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təbii оcаqlı хəstəliкlərdir</w:t>
      </w: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0BA9DBBB" w14:textId="7C4243FF" w:rsidR="00E0000F" w:rsidRPr="003D61E5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Bioloji üsul</w:t>
      </w:r>
    </w:p>
    <w:p w14:paraId="66109F16" w14:textId="3CCDCC59" w:rsidR="00E0000F" w:rsidRPr="00E0000F" w:rsidRDefault="00E0000F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Laborator heyvanlarının yoluxdurulması:</w:t>
      </w:r>
    </w:p>
    <w:p w14:paraId="26B3FAE4" w14:textId="77777777" w:rsidR="00E0000F" w:rsidRPr="00E0000F" w:rsidRDefault="00E0000F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mikrobların patogenlik və virulentliyinin öyrənilməsi, </w:t>
      </w:r>
    </w:p>
    <w:p w14:paraId="61ACC5E2" w14:textId="77777777" w:rsidR="00E0000F" w:rsidRPr="00E0000F" w:rsidRDefault="00E0000F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 xml:space="preserve">patoloji materiallardan təmiz kulturanın alınması, </w:t>
      </w:r>
    </w:p>
    <w:p w14:paraId="3C304CC3" w14:textId="77777777" w:rsidR="00E0000F" w:rsidRPr="00E0000F" w:rsidRDefault="00E0000F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0F">
        <w:rPr>
          <w:rFonts w:ascii="Times New Roman" w:hAnsi="Times New Roman" w:cs="Times New Roman"/>
          <w:sz w:val="28"/>
          <w:szCs w:val="28"/>
          <w:lang w:val="az-Latn-AZ"/>
        </w:rPr>
        <w:t>eksperimental infeksiyaların yaradılması və s. məqsədlər üçün aparılır.</w:t>
      </w:r>
    </w:p>
    <w:p w14:paraId="6ADC56A0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Heyvanların çəki, cins və yaşına görə seçilməsi</w:t>
      </w:r>
    </w:p>
    <w:p w14:paraId="21F42B38" w14:textId="45020E25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- Laborator heyvanları seçərkən onların öyrənilən törədiciyə həssaslıq dərəcəsi nəzərə alınır (məsələn,  dəniz donuzları – vərəm, difteriya, taun, qara yaraya, ağ siçanlar – tulyaremiya, botulizm, tetanusa qarşı həssasdırlar və s.). </w:t>
      </w:r>
    </w:p>
    <w:p w14:paraId="2F2AB6D2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Heyvanların nömrələnməsi</w:t>
      </w:r>
    </w:p>
    <w:p w14:paraId="6DA370A6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tr-TR"/>
        </w:rPr>
        <w:t xml:space="preserve">Əməliyyat aparmaq üçün lazım olan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bütün alətlər 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>steril ol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malıdı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>r.</w:t>
      </w:r>
    </w:p>
    <w:p w14:paraId="3225783B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D61E5">
        <w:rPr>
          <w:rFonts w:ascii="Times New Roman" w:hAnsi="Times New Roman" w:cs="Times New Roman"/>
          <w:sz w:val="28"/>
          <w:szCs w:val="28"/>
          <w:lang w:val="tr-TR"/>
        </w:rPr>
        <w:t>Heyvana vurulacaq material steril fizioloji məhlulda həll edilir. Hazırlanmış məhlul şpris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 xml:space="preserve"> yığılır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. Ş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>prisin içərisində olan hava qabarcıqları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 xml:space="preserve"> və materialın artıq miqdarı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 xml:space="preserve"> steril və 5%-li xloramin, 5%-li karbol turşusu, yaxud spirt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>ə isladılmış pambı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ğa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kənarlaşdırmaq lazımdır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14:paraId="628246E0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D61E5">
        <w:rPr>
          <w:rFonts w:ascii="Times New Roman" w:hAnsi="Times New Roman" w:cs="Times New Roman"/>
          <w:sz w:val="28"/>
          <w:szCs w:val="28"/>
          <w:lang w:val="tr-TR"/>
        </w:rPr>
        <w:t xml:space="preserve">Heyvanlar yoluxdurulduqdan sonra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istifadə olunan bütün 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>alətlər avtoklavda sterilizasiya edil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məlid</w:t>
      </w:r>
      <w:r w:rsidRPr="003D61E5">
        <w:rPr>
          <w:rFonts w:ascii="Times New Roman" w:hAnsi="Times New Roman" w:cs="Times New Roman"/>
          <w:sz w:val="28"/>
          <w:szCs w:val="28"/>
          <w:lang w:val="tr-TR"/>
        </w:rPr>
        <w:t>ir</w:t>
      </w:r>
    </w:p>
    <w:p w14:paraId="5EDEBD0C" w14:textId="2F15489E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Laborator heyvanlarını (adadovşanı, dəniz donuzları, ağ siçanlar, siçovullar və s.)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dəri səthinə (skarifikasiya), dəridaxili, dərialtı, əzələdaxili, venadaxili, qarın boşluğuna, intranazal, peroral, intratraxeal, intraserebral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və s. yollarla yoluxdurmaq mümkündür. </w:t>
      </w:r>
    </w:p>
    <w:p w14:paraId="7F3253F3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Heyvanın cəsədinin bakterioloji müayinəsinin məqsədi heyvanın ölümünə və ya xəstələnməsinə səbəb olan mikrobu aşkar etməkdən, orqanizmdə onun lokalizasiya olunduğu yeri aşkar etməkdən və törədicinin kulturasını almaqdan ibarətdir. </w:t>
      </w:r>
    </w:p>
    <w:p w14:paraId="48CB9573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Materialların kənar mikroblarla çirklənmədən qorunması məqsədi ilə cəsədin təşrihi və əkilmə üçün materialların götürülməsi heyvanın ölümündən dərhal sonra və aseptik qaydalara riayət olunmaqla aparılır. </w:t>
      </w:r>
    </w:p>
    <w:p w14:paraId="45314680" w14:textId="77777777" w:rsidR="003D61E5" w:rsidRPr="003D61E5" w:rsidRDefault="003D61E5" w:rsidP="003D61E5">
      <w:pPr>
        <w:numPr>
          <w:ilvl w:val="0"/>
          <w:numId w:val="2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Heyvan özü ölmədiyi təqdirdə, onlar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bioetika prinsiplərinə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əməl edilməklə öldürülür. Bu prinsiplər laborator heyvanlar üzərində aparılan manipulyasiyaların tam ağrısızlaşdırma şəraitində aparılmasına əsaslanır. </w:t>
      </w:r>
    </w:p>
    <w:p w14:paraId="2545D4FB" w14:textId="77777777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Heyvan sağdırsa: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3085C9B" w14:textId="77777777" w:rsidR="003D61E5" w:rsidRPr="003D61E5" w:rsidRDefault="003D61E5" w:rsidP="003D61E5">
      <w:pPr>
        <w:numPr>
          <w:ilvl w:val="0"/>
          <w:numId w:val="2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Qan</w:t>
      </w:r>
    </w:p>
    <w:p w14:paraId="72D55B5B" w14:textId="77777777" w:rsidR="003D61E5" w:rsidRPr="003D61E5" w:rsidRDefault="003D61E5" w:rsidP="003D61E5">
      <w:pPr>
        <w:numPr>
          <w:ilvl w:val="0"/>
          <w:numId w:val="2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Qarın boşluğundan eksudat və s.</w:t>
      </w:r>
    </w:p>
    <w:p w14:paraId="7E1EA2F9" w14:textId="77777777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Heyvan tələf olarsa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14:paraId="785F3765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Qan</w:t>
      </w:r>
    </w:p>
    <w:p w14:paraId="77DD1127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Müxtəlif orqanlardan hissəciklər</w:t>
      </w:r>
    </w:p>
    <w:p w14:paraId="76E801EC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Onurğa beyin mayesi</w:t>
      </w:r>
    </w:p>
    <w:p w14:paraId="3D9EA535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Müxtəlif boşluqlardan mayelər və s.</w:t>
      </w:r>
    </w:p>
    <w:p w14:paraId="4CAE9FE4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Təşrih edildikdən sonra daxili orqanlar müayinə olunur, orqanlardan basma-yaxmalar hazırlanır və qanlı aqara inokulyasiya edilir (orqan kəsiyinin səthi qidalı mühitin səthinə toxundurulur). </w:t>
      </w:r>
    </w:p>
    <w:p w14:paraId="6238CDA9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Paralel olaraq qaraciyərdən, dalaqdan, böyrəklərdən basma-yaxmalar hazırlanır. Basma-yaxmalar Nikiforov məhlulunda (spirt və efirin eyni həcmlərdə qarışığı) fiksasiya olunur, metilen abısı, yaxud Gimza üsulu ilə boyadılır və mikroskopiya edilir. </w:t>
      </w:r>
    </w:p>
    <w:p w14:paraId="3836B273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İnokulyasiya edilmiş qidalı mühitlər 24-48 saat 37°C-də temperaturda inkubasiya olunur.</w:t>
      </w:r>
    </w:p>
    <w:p w14:paraId="2568A864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Patoloji materialın kultivasiyası zamanı alınmış mikroorqanizmin morfoloji, kultural, biokimyəvi və s xüsusiyyətlərinə görə identifikasiya edilir.</w:t>
      </w:r>
    </w:p>
    <w:p w14:paraId="621C43FD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Təşrihdən sonra heyvanın cəsədi yandırılır, avtoklavda sterilizasiya olunur və yaxud 1-2 saat ərzində fenol məhlulunda qaynadılır. </w:t>
      </w:r>
    </w:p>
    <w:p w14:paraId="71691F9E" w14:textId="77777777" w:rsidR="003D61E5" w:rsidRPr="003D61E5" w:rsidRDefault="003D61E5" w:rsidP="003D61E5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Bütün alətlər, fiksasiya üçün küvet və lövhəcik dezinfeksiyaedici məhlul ilə işlənir və yaxud avtoklavda sterilizasiya olunur.</w:t>
      </w:r>
    </w:p>
    <w:p w14:paraId="1537866D" w14:textId="7099A332" w:rsidR="00E0000F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Patogenlik və virulentliyin təyini (letal dozaların təyini)</w:t>
      </w:r>
    </w:p>
    <w:p w14:paraId="0F9FEDA5" w14:textId="3D91A78B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Bu məqsədlə daha çox orta ölüm dozası (LD</w:t>
      </w:r>
      <w:r w:rsidRPr="003D61E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) təyin edilir. </w:t>
      </w:r>
    </w:p>
    <w:p w14:paraId="056C8D17" w14:textId="77777777" w:rsidR="003D61E5" w:rsidRPr="003D61E5" w:rsidRDefault="003D61E5" w:rsidP="003D61E5">
      <w:pPr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Mikrob ştammının LD</w:t>
      </w:r>
      <w:r w:rsidRPr="003D61E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dozasnı təyin edərkən heyvanların (əsasən ağ siçanlar) növü, cinsi, çəkisi, saxlanma şəraiti və s. ciddi olaraq standartlaşdırılır. </w:t>
      </w:r>
    </w:p>
    <w:p w14:paraId="306D5D09" w14:textId="77777777" w:rsidR="003D61E5" w:rsidRPr="003D61E5" w:rsidRDefault="003D61E5" w:rsidP="003D61E5">
      <w:pPr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Mikroorqanizm kulturasının bir neçə on qat durulaşmaları (10</w:t>
      </w:r>
      <w:r w:rsidRPr="003D61E5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-1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, 10</w:t>
      </w:r>
      <w:r w:rsidRPr="003D61E5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-2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, 10</w:t>
      </w:r>
      <w:r w:rsidRPr="003D61E5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-3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və s.) hər qrupda minimum 4-6 heyvan olmaqla bir neçə qrup heyvana vurulur. </w:t>
      </w:r>
    </w:p>
    <w:p w14:paraId="6E96E627" w14:textId="77777777" w:rsidR="003D61E5" w:rsidRPr="003D61E5" w:rsidRDefault="003D61E5" w:rsidP="003D61E5">
      <w:pPr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Müəyyn müddət sonra hər qrupda ölmüş və sağ qalmış heyvanların sayına görə LD</w:t>
      </w:r>
      <w:r w:rsidRPr="003D61E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hesablanır. </w:t>
      </w:r>
    </w:p>
    <w:p w14:paraId="5116AE9F" w14:textId="1A5791CD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Kerber üsulu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ilə orta ölüm dozasının (LD</w:t>
      </w:r>
      <w:r w:rsidRPr="003D61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az-Latn-AZ"/>
        </w:rPr>
        <w:t>50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 hesablanması</w:t>
      </w:r>
    </w:p>
    <w:p w14:paraId="2F330F04" w14:textId="602B285E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Hesablama üçün bir çox üsullar mövcuddur.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Kerber üsulu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daha çox istifadə olunan üsullardandır. Hər qrupda ölmüş və sağ qalmış heyvanların sayını Kerber formulasında yerinə qoymaqla LD</w:t>
      </w:r>
      <w:r w:rsidRPr="003D61E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hesablanır.</w:t>
      </w:r>
    </w:p>
    <w:p w14:paraId="54D3D1FC" w14:textId="77777777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14:paraId="5D2B9FF7" w14:textId="77777777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IgLD</w:t>
      </w:r>
      <w:r w:rsidRPr="003D61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az-Latn-AZ"/>
        </w:rPr>
        <w:t>50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= IgD</w:t>
      </w:r>
      <w:r w:rsidRPr="003D61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az-Latn-AZ"/>
        </w:rPr>
        <w:t>N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– S (∑Li – 0,5)</w:t>
      </w:r>
    </w:p>
    <w:p w14:paraId="6DA4A463" w14:textId="77777777" w:rsidR="003D61E5" w:rsidRPr="003D61E5" w:rsidRDefault="003D61E5" w:rsidP="003D61E5">
      <w:pPr>
        <w:numPr>
          <w:ilvl w:val="0"/>
          <w:numId w:val="3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Ig – onluq loqarifm;</w:t>
      </w:r>
    </w:p>
    <w:p w14:paraId="60436C1D" w14:textId="77777777" w:rsidR="003D61E5" w:rsidRPr="003D61E5" w:rsidRDefault="003D61E5" w:rsidP="003D61E5">
      <w:pPr>
        <w:numPr>
          <w:ilvl w:val="0"/>
          <w:numId w:val="3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∑ - cəm işarəsi;</w:t>
      </w:r>
    </w:p>
    <w:p w14:paraId="15978202" w14:textId="77777777" w:rsidR="003D61E5" w:rsidRPr="003D61E5" w:rsidRDefault="003D61E5" w:rsidP="003D61E5">
      <w:pPr>
        <w:numPr>
          <w:ilvl w:val="0"/>
          <w:numId w:val="3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S - hər bir sonrakı dozanın ondan əvvəlki dozaya olan nisbətinin onluq loqarifmi;</w:t>
      </w:r>
    </w:p>
    <w:p w14:paraId="706348A9" w14:textId="77777777" w:rsidR="003D61E5" w:rsidRPr="003D61E5" w:rsidRDefault="003D61E5" w:rsidP="003D61E5">
      <w:pPr>
        <w:numPr>
          <w:ilvl w:val="0"/>
          <w:numId w:val="3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Li – eyni dozadan ölən heyvanların sayının həmin qrupda olan heyvanların sayına nisbəti;</w:t>
      </w:r>
    </w:p>
    <w:p w14:paraId="2BE7759B" w14:textId="77777777" w:rsidR="003D61E5" w:rsidRPr="003D61E5" w:rsidRDefault="003D61E5" w:rsidP="003D61E5">
      <w:pPr>
        <w:numPr>
          <w:ilvl w:val="0"/>
          <w:numId w:val="3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N – tədqiq edilən dozaların (durulaşmaların) ümumi sayı; </w:t>
      </w:r>
    </w:p>
    <w:p w14:paraId="699778AC" w14:textId="77777777" w:rsidR="003D61E5" w:rsidRPr="003D61E5" w:rsidRDefault="003D61E5" w:rsidP="003D61E5">
      <w:pPr>
        <w:numPr>
          <w:ilvl w:val="0"/>
          <w:numId w:val="3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IgD</w:t>
      </w:r>
      <w:r w:rsidRPr="003D61E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N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– tədqiq edilən dozalar arasında maksimal dozadır.</w:t>
      </w:r>
    </w:p>
    <w:p w14:paraId="2C8116DA" w14:textId="35E0CB28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66480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Hazırda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bioetika prinsiplərinə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müvafiq olaraq patogenlik və virulentliyin təyini üçün laborator heyvanlardan istifadə məhdudlaşdırılmaqdadır.  </w:t>
      </w:r>
    </w:p>
    <w:p w14:paraId="630A766A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Bu məqsədlə diğər metodlar - hüceyrə kulturalarının, toyuq embrionlarının, ibtidailərin kulturalarının yoluxdurulması tətbiq edilir. </w:t>
      </w:r>
    </w:p>
    <w:p w14:paraId="236D9A59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Həmçinin, mikroorqanizmlərin ayrı-ayrı patogenlik amilləri, yaxud onların genetik determinantları təyin edilir. </w:t>
      </w:r>
    </w:p>
    <w:p w14:paraId="04FA1329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Mikrobların adhezivliyinin, invazivliyinin və sitotoksikliyinin təyini üçün standart təkqatlı toxuma kulturası (HeLa, Hep-2 və s.) mikroorqanizmlərlə yoluxdurulur. Toxuma kulturasının optimal kultivasiya şəraitini saxlamaqla yoluxdurmadan müəyyən dövrlər sonra kultural maye atılır, birləşməmiş mikroorqanizmlərin kənarlaşdırılması üçün toxuma qatı yuyulur, fiksasiyadan sonra mikroskopiya edilir. </w:t>
      </w:r>
    </w:p>
    <w:p w14:paraId="08BDB0D6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Mikroskop altında 200-300 toxuma hüceyrəsi onlarda sitopatik təsir əlamətləri qeyd olunmaqla sayılır, eləcə də hüceyrədaxili və hüceyrə xaricində yerləşmiş mikroorqanizmlər sayılır. </w:t>
      </w:r>
    </w:p>
    <w:p w14:paraId="7035CA45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Bunların əsasında bir toxuma hüceyrəsinə düşən hüceyrədaxili və hüceyrə xaricində yerləşmiş mikroorqanizmlərin sayı (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adheziya və invaziya indeksləri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), sitopatik təsirə məruz qalmış hüceyrələrin faizlə miqdarı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(sitotoksiklik indeksi)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təyin edilir. </w:t>
      </w:r>
    </w:p>
    <w:p w14:paraId="1D987417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Patogenlik fermentlərinin təyini mikroorqanizmlərin patogenliyinin birbaşa göstəricilərindəndir. </w:t>
      </w:r>
    </w:p>
    <w:p w14:paraId="7CAA5D4F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Təcrübədə daha çox identifikasiya məqsədilə, daha doğrusu mikroorqanizmlərin patogen növlərini onların saprofit növlərindən differensiasiya etmək məqsədilə təyin edilir. </w:t>
      </w:r>
    </w:p>
    <w:p w14:paraId="37C49D3F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Müayinə edilən mikrob kulturası steril sitratlı qan plazmasına inokulyasiya edilir. 37</w:t>
      </w:r>
      <w:r w:rsidRPr="003D61E5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C-də 2-5 saat müddətində inkubasiya edilir. </w:t>
      </w:r>
    </w:p>
    <w:p w14:paraId="0CD15707" w14:textId="77777777" w:rsidR="003D61E5" w:rsidRPr="003D61E5" w:rsidRDefault="003D61E5" w:rsidP="003D61E5">
      <w:pPr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Plazmakoaqulaza əmələ gətirən mikroblar plazmanı laxtalandırır, kontrolda isə plazma maye halında qalır.</w:t>
      </w:r>
    </w:p>
    <w:p w14:paraId="1F1B7D61" w14:textId="20A63DB4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Lesitinaza fermentinin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təyin edilməsi tərkibində lesitin olan substratın parçalanmasına əsaslanır. </w:t>
      </w:r>
    </w:p>
    <w:p w14:paraId="7CA5C3D5" w14:textId="77777777" w:rsidR="003D61E5" w:rsidRPr="003D61E5" w:rsidRDefault="003D61E5" w:rsidP="003D61E5">
      <w:pPr>
        <w:numPr>
          <w:ilvl w:val="0"/>
          <w:numId w:val="3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Müayinə edilən mikrob kulturası içərisində yumurta sarılı aqar olan petri kasalarına inokulyasiya edilir. 37</w:t>
      </w:r>
      <w:r w:rsidRPr="003D61E5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C-də bir gün müddətində inkubasiya edilir. </w:t>
      </w:r>
    </w:p>
    <w:p w14:paraId="7E56BB29" w14:textId="77777777" w:rsidR="003D61E5" w:rsidRPr="003D61E5" w:rsidRDefault="003D61E5" w:rsidP="003D61E5">
      <w:pPr>
        <w:numPr>
          <w:ilvl w:val="0"/>
          <w:numId w:val="3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Lesitinaza aktivliyi koloniyalar ətrafında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bulanıq haşiyənin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əmələ gəlməsilə təzahür edir. </w:t>
      </w:r>
    </w:p>
    <w:p w14:paraId="3C5D9F38" w14:textId="65A07013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Hialuronidaza fermentinin</w:t>
      </w: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təyin edilməsi bu fermentin təsiri ilə hialuron turşusunun hidrolizinə əsaslanır. </w:t>
      </w:r>
    </w:p>
    <w:p w14:paraId="6EB20680" w14:textId="77777777" w:rsidR="003D61E5" w:rsidRPr="003D61E5" w:rsidRDefault="003D61E5" w:rsidP="003D61E5">
      <w:pPr>
        <w:numPr>
          <w:ilvl w:val="0"/>
          <w:numId w:val="3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Müayinə edilən mikrob kulturası tərkibində hialuron turşusu olan substrata inokulyasiya edilir. 37</w:t>
      </w:r>
      <w:r w:rsidRPr="003D61E5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C-də 15 dəq müddətində inkubasiya edildikdən sonra, üzərinə 2-3 damcı qatı sirkə turşusu əlavə edilir. </w:t>
      </w:r>
    </w:p>
    <w:p w14:paraId="3EB05090" w14:textId="77777777" w:rsidR="003D61E5" w:rsidRPr="003D61E5" w:rsidRDefault="003D61E5" w:rsidP="003D61E5">
      <w:pPr>
        <w:numPr>
          <w:ilvl w:val="0"/>
          <w:numId w:val="3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Hialuron turşusu olduğu təqdirdə sınaq şüşələrində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bərk selik laxtaları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əmələ gəlir.</w:t>
      </w:r>
    </w:p>
    <w:p w14:paraId="2A820D1B" w14:textId="77777777" w:rsidR="003D61E5" w:rsidRPr="003D61E5" w:rsidRDefault="003D61E5" w:rsidP="003D61E5">
      <w:pPr>
        <w:numPr>
          <w:ilvl w:val="0"/>
          <w:numId w:val="3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Hemolitik aktivliyi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 təyin etmək üçün müayinə edilən mikrob kulturası içərisində qanlı aqar olan Petri kasalarına inokulyasiya edilir. </w:t>
      </w:r>
    </w:p>
    <w:p w14:paraId="5A3D859F" w14:textId="77777777" w:rsidR="003D61E5" w:rsidRPr="003D61E5" w:rsidRDefault="003D61E5" w:rsidP="003D61E5">
      <w:pPr>
        <w:numPr>
          <w:ilvl w:val="0"/>
          <w:numId w:val="3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3D61E5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C-də bir gün müddətində inkubasiya edilir. </w:t>
      </w:r>
    </w:p>
    <w:p w14:paraId="053C032D" w14:textId="77777777" w:rsidR="003D61E5" w:rsidRPr="003D61E5" w:rsidRDefault="003D61E5" w:rsidP="003D61E5">
      <w:pPr>
        <w:numPr>
          <w:ilvl w:val="0"/>
          <w:numId w:val="3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>Hemolitik aktivlik olduqda koloniyalar ətrafında hemoliz zonası əmələ gəlir</w:t>
      </w:r>
    </w:p>
    <w:p w14:paraId="0BDE90A1" w14:textId="4411BAE3" w:rsidR="003D61E5" w:rsidRPr="003D61E5" w:rsidRDefault="003D61E5" w:rsidP="003D61E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61E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Ekzotoksinlərin təyini</w:t>
      </w:r>
    </w:p>
    <w:p w14:paraId="4C3F8EF8" w14:textId="77777777" w:rsidR="003D61E5" w:rsidRPr="003D61E5" w:rsidRDefault="003D61E5" w:rsidP="003D61E5">
      <w:pPr>
        <w:numPr>
          <w:ilvl w:val="0"/>
          <w:numId w:val="3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Mikroorqanizmin ekzotoksin sintez etməsi onun patogenliyinin əsas göstıricilərindəndir. Klassik təcrübələrdə bu xüsusiyyət adətən laboorator heyvanlar üzərində öyrənilirdi. </w:t>
      </w:r>
    </w:p>
    <w:p w14:paraId="3D5CAA58" w14:textId="77777777" w:rsidR="003D61E5" w:rsidRPr="003D61E5" w:rsidRDefault="003D61E5" w:rsidP="003D61E5">
      <w:pPr>
        <w:numPr>
          <w:ilvl w:val="0"/>
          <w:numId w:val="3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Hazırda ekzotoksin sintez etmə xüsusiyyətini yuxarıda göstərildiyi kimi hüceyrə kulturalarında, toyuq embrionlarında, ibtidailərin kulturalarında təyin etmək mümkündür. </w:t>
      </w:r>
    </w:p>
    <w:p w14:paraId="26FFBB2D" w14:textId="77777777" w:rsidR="003D61E5" w:rsidRPr="003D61E5" w:rsidRDefault="003D61E5" w:rsidP="003D61E5">
      <w:pPr>
        <w:numPr>
          <w:ilvl w:val="0"/>
          <w:numId w:val="3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Həmçinin, mikroorqanizmlərin toksinlərinin genetik determinantları, məsələn, toksigenlik genləri təyin edilir. Bu məqsədlə daha çox ZPR tətbiq edilir. </w:t>
      </w:r>
    </w:p>
    <w:p w14:paraId="3BBC7295" w14:textId="77777777" w:rsidR="003D61E5" w:rsidRPr="003D61E5" w:rsidRDefault="003D61E5" w:rsidP="003D61E5">
      <w:pPr>
        <w:numPr>
          <w:ilvl w:val="0"/>
          <w:numId w:val="3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E5">
        <w:rPr>
          <w:rFonts w:ascii="Times New Roman" w:hAnsi="Times New Roman" w:cs="Times New Roman"/>
          <w:sz w:val="28"/>
          <w:szCs w:val="28"/>
          <w:lang w:val="az-Latn-AZ"/>
        </w:rPr>
        <w:t xml:space="preserve">Difteriya törədicisinin ekzotoksinini təyin etmək üçün seroloji üsuldan – presipitasiya reaksiyasından </w:t>
      </w:r>
      <w:r w:rsidRPr="003D61E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(Elek üsulu) </w:t>
      </w:r>
      <w:r w:rsidRPr="003D61E5">
        <w:rPr>
          <w:rFonts w:ascii="Times New Roman" w:hAnsi="Times New Roman" w:cs="Times New Roman"/>
          <w:sz w:val="28"/>
          <w:szCs w:val="28"/>
          <w:lang w:val="az-Latn-AZ"/>
        </w:rPr>
        <w:t>istifadə olunur.</w:t>
      </w:r>
    </w:p>
    <w:p w14:paraId="773B5F11" w14:textId="77777777" w:rsidR="003D61E5" w:rsidRPr="003D61E5" w:rsidRDefault="003D61E5" w:rsidP="003D61E5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61E5" w:rsidRPr="003D61E5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2E2"/>
    <w:multiLevelType w:val="hybridMultilevel"/>
    <w:tmpl w:val="6DA6E17C"/>
    <w:lvl w:ilvl="0" w:tplc="D916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A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A9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6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E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C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C8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41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6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B3FC4"/>
    <w:multiLevelType w:val="hybridMultilevel"/>
    <w:tmpl w:val="EE6423E4"/>
    <w:lvl w:ilvl="0" w:tplc="320C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C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60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8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E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8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3F41DB"/>
    <w:multiLevelType w:val="hybridMultilevel"/>
    <w:tmpl w:val="81B8FC2E"/>
    <w:lvl w:ilvl="0" w:tplc="FFC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6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AB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3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CC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0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E9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C8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8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0A1842"/>
    <w:multiLevelType w:val="hybridMultilevel"/>
    <w:tmpl w:val="8EA85FEC"/>
    <w:lvl w:ilvl="0" w:tplc="4E3A8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0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28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9F5255"/>
    <w:multiLevelType w:val="hybridMultilevel"/>
    <w:tmpl w:val="B9B0491C"/>
    <w:lvl w:ilvl="0" w:tplc="3F02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E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C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EE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6F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0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68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410ECC"/>
    <w:multiLevelType w:val="hybridMultilevel"/>
    <w:tmpl w:val="9AF88BD0"/>
    <w:lvl w:ilvl="0" w:tplc="1B0C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4A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2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4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EC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8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A25F80"/>
    <w:multiLevelType w:val="hybridMultilevel"/>
    <w:tmpl w:val="F7D2E284"/>
    <w:lvl w:ilvl="0" w:tplc="71E00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4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5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CE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66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E719F9"/>
    <w:multiLevelType w:val="hybridMultilevel"/>
    <w:tmpl w:val="247E72CC"/>
    <w:lvl w:ilvl="0" w:tplc="80AA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5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61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C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9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E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E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467CCE"/>
    <w:multiLevelType w:val="hybridMultilevel"/>
    <w:tmpl w:val="87DEBDC4"/>
    <w:lvl w:ilvl="0" w:tplc="9604A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62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E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6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2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C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943923"/>
    <w:multiLevelType w:val="hybridMultilevel"/>
    <w:tmpl w:val="64627796"/>
    <w:lvl w:ilvl="0" w:tplc="58784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B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6C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64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6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0A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200D0E"/>
    <w:multiLevelType w:val="hybridMultilevel"/>
    <w:tmpl w:val="14E61FF4"/>
    <w:lvl w:ilvl="0" w:tplc="19482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22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8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0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2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C4102"/>
    <w:multiLevelType w:val="hybridMultilevel"/>
    <w:tmpl w:val="3DA2F342"/>
    <w:lvl w:ilvl="0" w:tplc="B874D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C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A1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6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4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E4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43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A1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04D73"/>
    <w:multiLevelType w:val="hybridMultilevel"/>
    <w:tmpl w:val="161E03A8"/>
    <w:lvl w:ilvl="0" w:tplc="7C8C6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ED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43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9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2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4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6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7E2C67"/>
    <w:multiLevelType w:val="hybridMultilevel"/>
    <w:tmpl w:val="37562BC0"/>
    <w:lvl w:ilvl="0" w:tplc="DCCC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6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F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6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2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87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F16691"/>
    <w:multiLevelType w:val="hybridMultilevel"/>
    <w:tmpl w:val="24040796"/>
    <w:lvl w:ilvl="0" w:tplc="7BA2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E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24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4C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A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0B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CF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2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8C6B98"/>
    <w:multiLevelType w:val="hybridMultilevel"/>
    <w:tmpl w:val="07B033A6"/>
    <w:lvl w:ilvl="0" w:tplc="DB42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C7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6C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0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8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E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0E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2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F144EE"/>
    <w:multiLevelType w:val="hybridMultilevel"/>
    <w:tmpl w:val="60D4FFE8"/>
    <w:lvl w:ilvl="0" w:tplc="1D940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6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2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2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A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A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716B6C"/>
    <w:multiLevelType w:val="hybridMultilevel"/>
    <w:tmpl w:val="CFC8BDE8"/>
    <w:lvl w:ilvl="0" w:tplc="2116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A4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8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2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A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45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D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0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3A17C5"/>
    <w:multiLevelType w:val="hybridMultilevel"/>
    <w:tmpl w:val="32820BEA"/>
    <w:lvl w:ilvl="0" w:tplc="8AA44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A2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69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3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6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E7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C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48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BE736A"/>
    <w:multiLevelType w:val="hybridMultilevel"/>
    <w:tmpl w:val="F036D59E"/>
    <w:lvl w:ilvl="0" w:tplc="9CD87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A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1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2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6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4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4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07741A"/>
    <w:multiLevelType w:val="hybridMultilevel"/>
    <w:tmpl w:val="926CB884"/>
    <w:lvl w:ilvl="0" w:tplc="1FDE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E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49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4F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A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8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EB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1E6910"/>
    <w:multiLevelType w:val="hybridMultilevel"/>
    <w:tmpl w:val="9DAEA0D0"/>
    <w:lvl w:ilvl="0" w:tplc="E3EE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03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6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8F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6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83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2F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3B5057"/>
    <w:multiLevelType w:val="hybridMultilevel"/>
    <w:tmpl w:val="A6465EAE"/>
    <w:lvl w:ilvl="0" w:tplc="AEAC8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8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A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8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C8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2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EC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6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3A285C"/>
    <w:multiLevelType w:val="hybridMultilevel"/>
    <w:tmpl w:val="FA62124C"/>
    <w:lvl w:ilvl="0" w:tplc="3248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2C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C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AA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6A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B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CC6E48"/>
    <w:multiLevelType w:val="hybridMultilevel"/>
    <w:tmpl w:val="F9FE0F82"/>
    <w:lvl w:ilvl="0" w:tplc="5CC4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0D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0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6B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EA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24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4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C40AED"/>
    <w:multiLevelType w:val="hybridMultilevel"/>
    <w:tmpl w:val="9B129A54"/>
    <w:lvl w:ilvl="0" w:tplc="1F68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1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45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0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E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2B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2A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380E87"/>
    <w:multiLevelType w:val="hybridMultilevel"/>
    <w:tmpl w:val="2A42A1AA"/>
    <w:lvl w:ilvl="0" w:tplc="809A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A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2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703EDA"/>
    <w:multiLevelType w:val="hybridMultilevel"/>
    <w:tmpl w:val="D37615B2"/>
    <w:lvl w:ilvl="0" w:tplc="CCCA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46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4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C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25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4D5126"/>
    <w:multiLevelType w:val="hybridMultilevel"/>
    <w:tmpl w:val="CC9042AE"/>
    <w:lvl w:ilvl="0" w:tplc="934A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E5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E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6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AE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2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B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EF56BD"/>
    <w:multiLevelType w:val="hybridMultilevel"/>
    <w:tmpl w:val="907207CA"/>
    <w:lvl w:ilvl="0" w:tplc="5424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2C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0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E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7345BA"/>
    <w:multiLevelType w:val="hybridMultilevel"/>
    <w:tmpl w:val="49B40C0C"/>
    <w:lvl w:ilvl="0" w:tplc="935A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0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27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A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2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2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2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EC6264"/>
    <w:multiLevelType w:val="hybridMultilevel"/>
    <w:tmpl w:val="E7D8064E"/>
    <w:lvl w:ilvl="0" w:tplc="27C03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CE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4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88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B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B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A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22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784E95"/>
    <w:multiLevelType w:val="hybridMultilevel"/>
    <w:tmpl w:val="E660B6C6"/>
    <w:lvl w:ilvl="0" w:tplc="64744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0CE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66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1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2F7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015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EFC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E3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21D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909D9"/>
    <w:multiLevelType w:val="hybridMultilevel"/>
    <w:tmpl w:val="DED07250"/>
    <w:lvl w:ilvl="0" w:tplc="E0D8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8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7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08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A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C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D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1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ED5410"/>
    <w:multiLevelType w:val="hybridMultilevel"/>
    <w:tmpl w:val="4F0AB122"/>
    <w:lvl w:ilvl="0" w:tplc="0AFA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0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60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2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C8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6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2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0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A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6A0AB2"/>
    <w:multiLevelType w:val="hybridMultilevel"/>
    <w:tmpl w:val="F4EC853C"/>
    <w:lvl w:ilvl="0" w:tplc="E712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81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6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A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E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31"/>
  </w:num>
  <w:num w:numId="5">
    <w:abstractNumId w:val="34"/>
  </w:num>
  <w:num w:numId="6">
    <w:abstractNumId w:val="18"/>
  </w:num>
  <w:num w:numId="7">
    <w:abstractNumId w:val="32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21"/>
  </w:num>
  <w:num w:numId="14">
    <w:abstractNumId w:val="9"/>
  </w:num>
  <w:num w:numId="15">
    <w:abstractNumId w:val="26"/>
  </w:num>
  <w:num w:numId="16">
    <w:abstractNumId w:val="33"/>
  </w:num>
  <w:num w:numId="17">
    <w:abstractNumId w:val="15"/>
  </w:num>
  <w:num w:numId="18">
    <w:abstractNumId w:val="28"/>
  </w:num>
  <w:num w:numId="19">
    <w:abstractNumId w:val="19"/>
  </w:num>
  <w:num w:numId="20">
    <w:abstractNumId w:val="35"/>
  </w:num>
  <w:num w:numId="21">
    <w:abstractNumId w:val="0"/>
  </w:num>
  <w:num w:numId="22">
    <w:abstractNumId w:val="7"/>
  </w:num>
  <w:num w:numId="23">
    <w:abstractNumId w:val="17"/>
  </w:num>
  <w:num w:numId="24">
    <w:abstractNumId w:val="16"/>
  </w:num>
  <w:num w:numId="25">
    <w:abstractNumId w:val="11"/>
  </w:num>
  <w:num w:numId="26">
    <w:abstractNumId w:val="4"/>
  </w:num>
  <w:num w:numId="27">
    <w:abstractNumId w:val="20"/>
  </w:num>
  <w:num w:numId="28">
    <w:abstractNumId w:val="25"/>
  </w:num>
  <w:num w:numId="29">
    <w:abstractNumId w:val="8"/>
  </w:num>
  <w:num w:numId="30">
    <w:abstractNumId w:val="27"/>
  </w:num>
  <w:num w:numId="31">
    <w:abstractNumId w:val="22"/>
  </w:num>
  <w:num w:numId="32">
    <w:abstractNumId w:val="10"/>
  </w:num>
  <w:num w:numId="33">
    <w:abstractNumId w:val="5"/>
  </w:num>
  <w:num w:numId="34">
    <w:abstractNumId w:val="6"/>
  </w:num>
  <w:num w:numId="35">
    <w:abstractNumId w:val="29"/>
  </w:num>
  <w:num w:numId="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82097"/>
    <w:rsid w:val="000A295E"/>
    <w:rsid w:val="001204F3"/>
    <w:rsid w:val="00145DFA"/>
    <w:rsid w:val="001A06B7"/>
    <w:rsid w:val="00204B63"/>
    <w:rsid w:val="002101BA"/>
    <w:rsid w:val="0027212E"/>
    <w:rsid w:val="00277EAF"/>
    <w:rsid w:val="002A3E25"/>
    <w:rsid w:val="002E1C35"/>
    <w:rsid w:val="003D39D0"/>
    <w:rsid w:val="003D61E5"/>
    <w:rsid w:val="004E6834"/>
    <w:rsid w:val="00515FBD"/>
    <w:rsid w:val="005573A5"/>
    <w:rsid w:val="005D6B23"/>
    <w:rsid w:val="005F5586"/>
    <w:rsid w:val="006215BF"/>
    <w:rsid w:val="006F3E81"/>
    <w:rsid w:val="00713626"/>
    <w:rsid w:val="00754B40"/>
    <w:rsid w:val="00787350"/>
    <w:rsid w:val="007C5F88"/>
    <w:rsid w:val="007C7D45"/>
    <w:rsid w:val="00807A33"/>
    <w:rsid w:val="00853728"/>
    <w:rsid w:val="008D72EE"/>
    <w:rsid w:val="00943DF6"/>
    <w:rsid w:val="00963AEF"/>
    <w:rsid w:val="009F219B"/>
    <w:rsid w:val="00A02DBD"/>
    <w:rsid w:val="00A60627"/>
    <w:rsid w:val="00B01E11"/>
    <w:rsid w:val="00B82941"/>
    <w:rsid w:val="00B97E68"/>
    <w:rsid w:val="00C364A0"/>
    <w:rsid w:val="00C45BD8"/>
    <w:rsid w:val="00CE3492"/>
    <w:rsid w:val="00D00856"/>
    <w:rsid w:val="00D04092"/>
    <w:rsid w:val="00D5733E"/>
    <w:rsid w:val="00DE70D6"/>
    <w:rsid w:val="00DF0B50"/>
    <w:rsid w:val="00E0000F"/>
    <w:rsid w:val="00E161A1"/>
    <w:rsid w:val="00E45CC8"/>
    <w:rsid w:val="00E82A65"/>
    <w:rsid w:val="00EE37B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10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1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0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93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716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68</cp:revision>
  <dcterms:created xsi:type="dcterms:W3CDTF">2023-03-20T06:22:00Z</dcterms:created>
  <dcterms:modified xsi:type="dcterms:W3CDTF">2023-03-21T14:47:00Z</dcterms:modified>
</cp:coreProperties>
</file>